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>
            <wp:extent cx="6645910" cy="9126724"/>
            <wp:effectExtent l="19050" t="0" r="2540" b="0"/>
            <wp:docPr id="1" name="Рисунок 1" descr="F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D62884" w:rsidRDefault="00D62884" w:rsidP="00CB777A">
      <w:pPr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</w:pPr>
    </w:p>
    <w:p w:rsidR="00CB777A" w:rsidRPr="002E05E7" w:rsidRDefault="00CB777A" w:rsidP="00CB777A">
      <w:pPr>
        <w:spacing w:after="150" w:line="240" w:lineRule="auto"/>
        <w:jc w:val="center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  <w:r w:rsidRPr="002E05E7"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  <w:t>Содержание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370"/>
      </w:tblGrid>
      <w:tr w:rsidR="00CB777A" w:rsidRPr="002E05E7" w:rsidTr="00DB3A54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05EB" w:rsidRPr="00F505EB" w:rsidRDefault="00F505EB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1.Планируемые результаты.</w:t>
            </w:r>
          </w:p>
          <w:p w:rsidR="00CB777A" w:rsidRPr="002E05E7" w:rsidRDefault="00CB777A" w:rsidP="00DB3A54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CB777A" w:rsidRPr="002E05E7" w:rsidRDefault="00CB777A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2E05E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2E05E7" w:rsidRDefault="00927385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CB777A" w:rsidRPr="002E05E7" w:rsidTr="00DB3A54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F505EB" w:rsidP="00DB3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2.Содержание учебного предмета.</w:t>
            </w:r>
          </w:p>
          <w:p w:rsidR="00CB777A" w:rsidRPr="002E05E7" w:rsidRDefault="00CB777A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2E05E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2E05E7" w:rsidRDefault="00927385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CB777A" w:rsidRPr="002E05E7" w:rsidTr="00DB3A54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F505EB" w:rsidP="00DB3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3.Тематическое планирование учебного предмета.</w:t>
            </w:r>
          </w:p>
          <w:p w:rsidR="00CB777A" w:rsidRPr="002E05E7" w:rsidRDefault="00CB777A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2E05E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2E05E7" w:rsidRDefault="00927385" w:rsidP="00DB3A54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9-15</w:t>
            </w:r>
            <w:bookmarkStart w:id="0" w:name="_GoBack"/>
            <w:bookmarkEnd w:id="0"/>
          </w:p>
        </w:tc>
      </w:tr>
    </w:tbl>
    <w:p w:rsidR="00CB777A" w:rsidRPr="002E05E7" w:rsidRDefault="00CB777A" w:rsidP="00CB777A">
      <w:pPr>
        <w:spacing w:after="150" w:line="240" w:lineRule="auto"/>
        <w:jc w:val="center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  <w:r w:rsidRPr="002E05E7"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  <w:t> </w:t>
      </w:r>
    </w:p>
    <w:p w:rsidR="00CB777A" w:rsidRPr="002E05E7" w:rsidRDefault="00CB777A" w:rsidP="00CB777A">
      <w:pPr>
        <w:spacing w:after="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  <w:r w:rsidRPr="002E05E7"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  <w:br w:type="textWrapping" w:clear="all"/>
      </w:r>
    </w:p>
    <w:p w:rsidR="00CB777A" w:rsidRPr="002E05E7" w:rsidRDefault="00CB777A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  <w:r w:rsidRPr="002E05E7">
        <w:rPr>
          <w:rFonts w:ascii="Open Sans" w:eastAsia="Times New Roman" w:hAnsi="Open Sans" w:cs="Times New Roman"/>
          <w:b/>
          <w:bCs/>
          <w:color w:val="0A0A0A"/>
          <w:sz w:val="24"/>
          <w:szCs w:val="24"/>
          <w:lang w:eastAsia="ru-RU"/>
        </w:rPr>
        <w:t> </w:t>
      </w: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F505EB" w:rsidRDefault="00F505EB" w:rsidP="00CB777A">
      <w:pPr>
        <w:spacing w:after="150" w:line="240" w:lineRule="auto"/>
        <w:rPr>
          <w:rFonts w:ascii="Open Sans" w:eastAsia="Times New Roman" w:hAnsi="Open Sans" w:cs="Times New Roman"/>
          <w:color w:val="0A0A0A"/>
          <w:sz w:val="24"/>
          <w:szCs w:val="24"/>
          <w:lang w:eastAsia="ru-RU"/>
        </w:rPr>
      </w:pP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Ведущая идея настоящего курса – обучение литературному чтению на родном (русском) языке.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Данный курс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Программа направлена на решение следующих целей: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      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                  обучение русскому языку детей младшего школьного возраста как средству укрепления русского языка (как родного).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               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                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27385" w:rsidRPr="00927385" w:rsidRDefault="00927385" w:rsidP="00927385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27385">
        <w:rPr>
          <w:rFonts w:ascii="Times New Roman" w:eastAsia="Calibri" w:hAnsi="Times New Roman" w:cs="Times New Roman"/>
          <w:sz w:val="28"/>
          <w:szCs w:val="28"/>
        </w:rPr>
        <w:t>По учеб</w:t>
      </w:r>
      <w:r>
        <w:rPr>
          <w:rFonts w:ascii="Times New Roman" w:eastAsia="Calibri" w:hAnsi="Times New Roman" w:cs="Times New Roman"/>
          <w:sz w:val="28"/>
          <w:szCs w:val="28"/>
        </w:rPr>
        <w:t>ному плану школы на предмет «Литературное чтение на родном языке</w:t>
      </w:r>
      <w:r w:rsidRPr="0092738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(русском) отводится  51 час</w:t>
      </w:r>
      <w:r w:rsidRPr="009273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7385" w:rsidRPr="00927385" w:rsidRDefault="00927385" w:rsidP="00927385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2—4</w:t>
      </w:r>
      <w:r w:rsidRPr="00927385">
        <w:rPr>
          <w:rFonts w:ascii="Times New Roman" w:eastAsia="Calibri" w:hAnsi="Times New Roman" w:cs="Times New Roman"/>
          <w:sz w:val="28"/>
          <w:szCs w:val="28"/>
        </w:rPr>
        <w:t xml:space="preserve"> классах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 ч (0</w:t>
      </w:r>
      <w:r w:rsidRPr="00927385">
        <w:rPr>
          <w:rFonts w:ascii="Times New Roman" w:eastAsia="Calibri" w:hAnsi="Times New Roman" w:cs="Times New Roman"/>
          <w:sz w:val="28"/>
          <w:szCs w:val="28"/>
        </w:rPr>
        <w:t>,5 ч в неделю, 34 учебные недели в каждом класс</w:t>
      </w:r>
      <w:r>
        <w:rPr>
          <w:rFonts w:ascii="Times New Roman" w:eastAsia="Calibri" w:hAnsi="Times New Roman" w:cs="Times New Roman"/>
          <w:sz w:val="28"/>
          <w:szCs w:val="28"/>
        </w:rPr>
        <w:t>е).</w:t>
      </w:r>
    </w:p>
    <w:p w:rsidR="00927385" w:rsidRPr="00F505EB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CB777A" w:rsidRPr="00F505EB" w:rsidRDefault="00927385" w:rsidP="00927385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                                         1.</w:t>
      </w:r>
      <w:r w:rsidR="00CB777A"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Планируемые результаты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en-US" w:eastAsia="ru-RU"/>
        </w:rPr>
        <w:t>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Личностные результаты: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овладение начальными навыками адаптации к школе, к школьному коллективу;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Метапредметные результаты: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Регулятивные УУД</w:t>
      </w:r>
    </w:p>
    <w:p w:rsidR="00F505EB" w:rsidRPr="00F505EB" w:rsidRDefault="00F505EB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Познавательные УУД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осознавать сущность малых фольклорных жанров устного народного творчества и литературных произведений как часть родной национальной культуры;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осознавать смысл понятий: слово, предложение, текст, план текста, вопрос к тексту, пословицы и поговорки, тему, жанр;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понимать читаемое, интерпретировать смысл читаемого.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Коммуникативные УУД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включаться в диалог с учителем и сверстниками, в коллективное обсуждение проблем, проявлять инициативу и активность в ходе беседы;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формулировать вопросы к собеседнику. Строить рассуждение и доказательство своей точки зрения из 3-4 предложений.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строить связное высказывание из 3-4 предложений по предложенной теме. Слушать партнёра по общению, вникать в смысл того, о чём говорит собеседник;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Предметные результаты: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Обучающиеся научатся: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воспринимать на слух различные виды текстов;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различать понятие «добро» и «зло» на основе прочитанных рассказов и сказок;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читать и понимать жанры устного народного творчества;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при чтении отражать настроение автора читаемого текста.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Обучающиеся научатся: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Творческая деятельность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читать, соблюдая орфоэпические и интонационные нормы чтения;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пересказывать текст подробно на основе картинного плана под руководством учителя;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пересказывать текст подробно на основе коллективно составленного плана и под руководством учителя;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составлять небольшие высказывания о ценности дружбы и ценности семейных отношений под руководством учителя;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Обучающиеся научатся: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Литературоведческая пропедевтика: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различать произведения по жанру малые фольклорные формы, большие фольклорные формы;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отличать прозаический текст от поэтического;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называть героев произведения, давать их простейшую характеристику.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 использовать знания о рифме, особенностях жанров (стихотворения, сказки,  небылицы, песенки, потешки), особенностях юмористического произведения в своей литературно-творческой деятельности.</w:t>
      </w:r>
    </w:p>
    <w:p w:rsidR="00CB777A" w:rsidRPr="00F505EB" w:rsidRDefault="00CB777A" w:rsidP="00F50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CB777A" w:rsidRPr="00F505EB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                                                    2.</w:t>
      </w:r>
      <w:r w:rsidR="00CB777A"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Содержание курса.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Аудирование (слушание). Восприятие на слух звучащей речи.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Чтение вслух.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Чтение про себя.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Работа с разными видами текста.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Библиографическая культура.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Работа с текстом художественного произведения.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Говорение (культура речевого общения).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Круг детского чтения.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Литературоведческая пропедевтика (практическое освоение).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Работа с текстом художественного произведения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F505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27385" w:rsidRDefault="00927385" w:rsidP="009273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CB777A" w:rsidRPr="00F505EB" w:rsidRDefault="00927385" w:rsidP="00927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3.</w:t>
      </w:r>
      <w:r w:rsidR="00CB777A"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Тематическое планирование  с указанием количества часов, отводимых на изучение каждой темы.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6660"/>
        <w:gridCol w:w="1950"/>
      </w:tblGrid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Великий, могучий русский язык – родной язык русского народа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         М. Матусовский. С чего начинается Родина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         В. Степанов. Что мы Родиной зовём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         Пословицы и поговорки о Родине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              Путешествие по страницам детского журнала «Большая переменка»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– родной язык русского народа»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         М. Крюков. Много языков на свете разных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         О. Я. Яковенко.   Русский язык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         Сухарев А. Сказка о Великом могучем русском языке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4.              </w:t>
            </w: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Устное народное творчество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фольклорные жанры.  Считалки, прибаутки. Заклички – приговорки, небылицы – перевертыши.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Русская народная сказка «Жихарка».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Русская народная сказка «Курочка, мышка и тетерев» </w:t>
            </w:r>
            <w:r w:rsidRPr="00F505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 выбору).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Русская народная сказка «Утушка».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Докучные сказки: «Про белого бычка», «Про журавля», «Про Яшку», «Про сороку и рака», «Про сову», «Пусть ворона мокнет» </w:t>
            </w:r>
            <w:r w:rsidRPr="00F505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 выбору)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Тематические литературные произведения различных жанров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животных (2 ч.)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Детки в клетке. С.Маршак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Купанье медвежат. В.Бианки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Как волки учат своих детей. Л.Н.Толстой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     Лиса Патрикеевна. К.Д.Ушинский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     Кот Агапыч. Б.Емельянов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     Буренушка. Народная песня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     Кот. Г.Цыферов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     Умирание ивы. В.Ерошенко (писатель Белгородчины)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     Анютины встречи. Е.Дубравный (Белгородский писатель-современник)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детях (2 ч.)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Саша-дразнилка. Н.Артюхова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В полет. Г.Бойко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Спрятался. В.Голявкин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     Арбуз. Л.Сергеев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     Произведения из Белгородского областного журнала для детей и подростков "Большая переменка"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     Аленкины удивленки. Е.Дубравный (Белгородский писатель-современник)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Шкатулка смешинок. Л.Кузубов (Белгородский писатель-современник)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человеческих ценностях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ч.)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До первого дождя. В.Осеева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Смородинка. Е.Пермяк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Цветные мелки. Л.Сергеев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     Только бы не закричать! Е.Ильина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     Поссорились. А.Кузнецова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     Сонечка. А.Барто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     Произведения из Белгородского областного журнала для детей и подростков "Большая переменка"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     Бодливая корова. В.Колесник (Белгородский писатель-современник)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труде и лени (2 ч.)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    Катя. А.Барто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    Чем болен мальчик. С.Маршак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     Страшная история. Э.Успенский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     Лялечка. А.Барто    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     Наташа и воротничок. И. Демьянова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     Как Маша стала большой. Е.Пермяк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мастерская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работа. Викторина «Наш великий, могучий, прекрасный  русский язык»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русской народной сказки (по усмотрению учителя).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</w:tbl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720"/>
        <w:gridCol w:w="1950"/>
      </w:tblGrid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родной стране – России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«Юг и север».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Устное народное творчество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Шуточные русские народные песни для детей.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заклички, народные приметы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детях и для детей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В. Михалков «Фома», «Про мимозу».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Я. Маршак «Вот какой рассеянный»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Н. Успенский. Стихи для детей. «Матрёшка», «Смешной слонёнок»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«Прятки»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сказок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И. Чуковский «Чудо-дерево», «Цыплёнок» Д.Н.Мамин-Сибиряк «Про Воронушку-чёрную головушку и жёлтую птичку Канарейку»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Н.  Толстой «Сорочьи сказки»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Ф.И.Одоевский «Два дерева»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Животные – наши друзья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Чёрный «Маленький полотёр», «Про кота» В.И.Белов «Рассказы о всякой живности» В.П.Астафьев «Белогрудка»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 пришла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А.Скребицкий «Весне навстречу»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Д. Бальмонт «Весна», «Праздник весны»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Благинина «Весна»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720"/>
        <w:gridCol w:w="1950"/>
      </w:tblGrid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 народные сказки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«Хаврошечка»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«Зимовье»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Времена года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Ф.И.Тютчев. «Первый лист», А.А.Фет. «Весенний дождь»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прекрасных сказок дня» (стихотворения Ю.Шкуты)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В.В.Бианки. «Синичкин календарь»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В.В.Бианки. «Лесная газета»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В.Е.Молчанов. «Танюшкино солнышко», «Чудесный мотылек»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М.М.Пришвин. «Лягушонок», «Ёж», «Гаечки».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Ю.И.Макаров. «Лётчик»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Писатели – детям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А.С.Пушкина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А.С.Пушкин. «Сказка о попе и о работнике его Балде»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А.С.Пушкин. «Сказка о золотом петушке»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И.А.Крылова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И.А.Крылов. «Квартет», «Волк и журавль».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Л.Н.Толстого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Л.Н.Толстой. Рассказы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Л.Н.Толстой. Сказки, истории.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К.Г.Паустовского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.Г.Паустовский. «Дремучий медведь»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К.Г.Паустовский. «Стальное колечко»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русских писателей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А.Н.Толстой. «Золотой ключик, или Приключения Буратино»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К.Д.Ушинского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.Д.Ушинский. «Как рубашка в поле выросла»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К.Д.Ушинский. «Четыре желания»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Стихи и рассказы о детях и для детей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Н.Г.Гарин-Михайловский. «Тёма и Жучка».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А.Л.Барто, С.В.Михалкова, С.Я.Маршака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Ю.И.Макарова.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Б.В.Заходер. «Занимательная зоология»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Р.И.Карагодина. «У меня надежный друг», «Волны ходят ходуном»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Родина – Россия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о Родине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 (стихотворения о Белгородчине)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о защитниках Родины.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имена – наша гордость! (стихотворения М.Ф.Хорхординой, рассказы Л.Т.Кузубова, Б.И.Осыкова)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B777A" w:rsidRPr="00F505EB" w:rsidTr="00DB3A5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периодическая печать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детских журналов 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журнала «Большая переменка»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4 класс</w:t>
      </w:r>
    </w:p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6660"/>
        <w:gridCol w:w="1950"/>
      </w:tblGrid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«Расскажу вам сказку…»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Литвинов, В. Шаповалов (местные писатели)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«Люблю природу русскую…» (Зима)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Чернявская, Е. Дубравный, В. Колесник,  В. Черкесов, Н. Чернухин, Ю. Макаров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(местные поэты).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Русские писатели – детям»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«Страна детства»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Носов, В. Драгунский, В. Осеева, А Гайдар, С. Михалков, Ю. Яковлев, К. Ушинский. М. Горький.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Люблю природу русскую...» (Весна)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Филатов, В Раевский, А Никитенко,  Брагина Л., Н. Страхов, М.Н. Дьяченко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(местные поэты).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О братьях наших меньших»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Чарушин, В Бианки, В.П.Астафьев, М. Пришвин.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Суровые военные годы»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Катаев, Б. Полевой, Л. Воронкова, Алексеев, С. Баруздин, В. Богомолов, А. Митяев, Л. Кассиль, А. Лиханов.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«Скоро лето»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Сикарев, Л. Кузубов, Н. Дроздова, А. Алексейченко, Н. Молчан, Л. Неженцева</w:t>
            </w:r>
          </w:p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(местные поэты)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</w:tr>
      <w:tr w:rsidR="00CB777A" w:rsidRPr="00F505EB" w:rsidTr="00DB3A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«Проверь себя»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77A" w:rsidRPr="00F505EB" w:rsidRDefault="00CB777A" w:rsidP="00F50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</w:tbl>
    <w:p w:rsidR="00CB777A" w:rsidRPr="00F505EB" w:rsidRDefault="00CB777A" w:rsidP="00F505EB">
      <w:pPr>
        <w:spacing w:after="15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05E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BE0871" w:rsidRPr="00F505EB" w:rsidRDefault="00BE0871" w:rsidP="00F50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0871" w:rsidRPr="00F505EB" w:rsidSect="00F05EFD">
      <w:footerReference w:type="default" r:id="rId7"/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EF" w:rsidRDefault="005713EF" w:rsidP="00927385">
      <w:pPr>
        <w:spacing w:after="0" w:line="240" w:lineRule="auto"/>
      </w:pPr>
      <w:r>
        <w:separator/>
      </w:r>
    </w:p>
  </w:endnote>
  <w:endnote w:type="continuationSeparator" w:id="1">
    <w:p w:rsidR="005713EF" w:rsidRDefault="005713EF" w:rsidP="0092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308398"/>
      <w:docPartObj>
        <w:docPartGallery w:val="Page Numbers (Bottom of Page)"/>
        <w:docPartUnique/>
      </w:docPartObj>
    </w:sdtPr>
    <w:sdtContent>
      <w:p w:rsidR="00927385" w:rsidRDefault="00B924DE">
        <w:pPr>
          <w:pStyle w:val="a5"/>
          <w:jc w:val="center"/>
        </w:pPr>
        <w:r>
          <w:fldChar w:fldCharType="begin"/>
        </w:r>
        <w:r w:rsidR="00927385">
          <w:instrText>PAGE   \* MERGEFORMAT</w:instrText>
        </w:r>
        <w:r>
          <w:fldChar w:fldCharType="separate"/>
        </w:r>
        <w:r w:rsidR="005713EF">
          <w:rPr>
            <w:noProof/>
          </w:rPr>
          <w:t>1</w:t>
        </w:r>
        <w:r>
          <w:fldChar w:fldCharType="end"/>
        </w:r>
      </w:p>
    </w:sdtContent>
  </w:sdt>
  <w:p w:rsidR="00927385" w:rsidRDefault="00927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EF" w:rsidRDefault="005713EF" w:rsidP="00927385">
      <w:pPr>
        <w:spacing w:after="0" w:line="240" w:lineRule="auto"/>
      </w:pPr>
      <w:r>
        <w:separator/>
      </w:r>
    </w:p>
  </w:footnote>
  <w:footnote w:type="continuationSeparator" w:id="1">
    <w:p w:rsidR="005713EF" w:rsidRDefault="005713EF" w:rsidP="0092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74DC"/>
    <w:rsid w:val="005713EF"/>
    <w:rsid w:val="005974DC"/>
    <w:rsid w:val="007C02A2"/>
    <w:rsid w:val="00927385"/>
    <w:rsid w:val="00B924DE"/>
    <w:rsid w:val="00BE0871"/>
    <w:rsid w:val="00CB777A"/>
    <w:rsid w:val="00D62884"/>
    <w:rsid w:val="00F05EFD"/>
    <w:rsid w:val="00F5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85"/>
  </w:style>
  <w:style w:type="paragraph" w:styleId="a5">
    <w:name w:val="footer"/>
    <w:basedOn w:val="a"/>
    <w:link w:val="a6"/>
    <w:uiPriority w:val="99"/>
    <w:unhideWhenUsed/>
    <w:rsid w:val="0092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85"/>
  </w:style>
  <w:style w:type="paragraph" w:styleId="a7">
    <w:name w:val="Balloon Text"/>
    <w:basedOn w:val="a"/>
    <w:link w:val="a8"/>
    <w:uiPriority w:val="99"/>
    <w:semiHidden/>
    <w:unhideWhenUsed/>
    <w:rsid w:val="00D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85"/>
  </w:style>
  <w:style w:type="paragraph" w:styleId="a5">
    <w:name w:val="footer"/>
    <w:basedOn w:val="a"/>
    <w:link w:val="a6"/>
    <w:uiPriority w:val="99"/>
    <w:unhideWhenUsed/>
    <w:rsid w:val="0092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Гафур</cp:lastModifiedBy>
  <cp:revision>5</cp:revision>
  <dcterms:created xsi:type="dcterms:W3CDTF">2019-09-30T12:45:00Z</dcterms:created>
  <dcterms:modified xsi:type="dcterms:W3CDTF">2019-10-11T03:36:00Z</dcterms:modified>
</cp:coreProperties>
</file>